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3261"/>
        <w:gridCol w:w="2409"/>
        <w:gridCol w:w="426"/>
        <w:gridCol w:w="708"/>
        <w:gridCol w:w="2045"/>
        <w:gridCol w:w="1641"/>
      </w:tblGrid>
      <w:tr w:rsidR="00F06388" w:rsidTr="004C50EB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833066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5C1C27">
              <w:rPr>
                <w:rFonts w:ascii="Segoe Print" w:hAnsi="Segoe Print"/>
                <w:sz w:val="28"/>
                <w:szCs w:val="28"/>
              </w:rPr>
              <w:tab/>
              <w:t>Week S</w:t>
            </w:r>
            <w:r w:rsidR="00833066">
              <w:rPr>
                <w:rFonts w:ascii="Segoe Print" w:hAnsi="Segoe Print"/>
                <w:sz w:val="28"/>
                <w:szCs w:val="28"/>
              </w:rPr>
              <w:t>even</w:t>
            </w:r>
          </w:p>
        </w:tc>
      </w:tr>
      <w:tr w:rsidR="00F06388" w:rsidTr="00A63E14">
        <w:tc>
          <w:tcPr>
            <w:tcW w:w="5670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4820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515B2B" w:rsidRPr="00F06388" w:rsidTr="00A63E14">
        <w:trPr>
          <w:trHeight w:val="548"/>
        </w:trPr>
        <w:tc>
          <w:tcPr>
            <w:tcW w:w="5670" w:type="dxa"/>
            <w:gridSpan w:val="2"/>
            <w:vMerge w:val="restart"/>
          </w:tcPr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  <w:r w:rsid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5414F2">
              <w:rPr>
                <w:rFonts w:ascii="Comic Sans MS" w:hAnsi="Comic Sans MS"/>
                <w:sz w:val="24"/>
                <w:szCs w:val="24"/>
              </w:rPr>
              <w:t>Read a little bit every night. Keep a record of what you read in your reading log.</w:t>
            </w:r>
          </w:p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E8376F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3E0BD5" w:rsidRPr="00E8376F" w:rsidRDefault="00E8376F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If the weather is fine we wi</w:t>
            </w:r>
            <w:r w:rsidR="00EC2E8E">
              <w:rPr>
                <w:rFonts w:ascii="Comic Sans MS" w:hAnsi="Comic Sans MS"/>
                <w:sz w:val="24"/>
                <w:szCs w:val="24"/>
              </w:rPr>
              <w:t>ll have swimming for ½ an</w:t>
            </w:r>
            <w:r>
              <w:rPr>
                <w:rFonts w:ascii="Comic Sans MS" w:hAnsi="Comic Sans MS"/>
                <w:sz w:val="24"/>
                <w:szCs w:val="24"/>
              </w:rPr>
              <w:t xml:space="preserve"> hour on Thursday af</w:t>
            </w:r>
            <w:r w:rsidR="00EC2E8E">
              <w:rPr>
                <w:rFonts w:ascii="Comic Sans MS" w:hAnsi="Comic Sans MS"/>
                <w:sz w:val="24"/>
                <w:szCs w:val="24"/>
              </w:rPr>
              <w:t>t</w:t>
            </w:r>
            <w:r>
              <w:rPr>
                <w:rFonts w:ascii="Comic Sans MS" w:hAnsi="Comic Sans MS"/>
                <w:sz w:val="24"/>
                <w:szCs w:val="24"/>
              </w:rPr>
              <w:t>ernoons</w:t>
            </w:r>
            <w:r w:rsidR="00662DF6">
              <w:rPr>
                <w:rFonts w:ascii="Andalus" w:hAnsi="Andalus" w:cs="Andalus"/>
                <w:b/>
                <w:sz w:val="24"/>
                <w:szCs w:val="24"/>
              </w:rPr>
              <w:t>.</w:t>
            </w:r>
          </w:p>
          <w:p w:rsidR="005B75A5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REMEMBER:</w:t>
            </w:r>
          </w:p>
          <w:p w:rsidR="00833066" w:rsidRPr="00833066" w:rsidRDefault="00833066" w:rsidP="00833066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b/>
                <w:i/>
                <w:sz w:val="24"/>
                <w:szCs w:val="24"/>
              </w:rPr>
            </w:pPr>
            <w:r w:rsidRPr="00833066">
              <w:rPr>
                <w:rFonts w:ascii="Comic Sans MS" w:hAnsi="Comic Sans MS"/>
                <w:b/>
                <w:i/>
                <w:sz w:val="24"/>
                <w:szCs w:val="24"/>
              </w:rPr>
              <w:t>Have you returned your Goal Setting Interview time?</w:t>
            </w:r>
          </w:p>
          <w:p w:rsidR="00515B2B" w:rsidRDefault="00833066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NUDE FOOD CHALLENGE THIS WEEK:</w:t>
            </w:r>
          </w:p>
          <w:p w:rsidR="00833066" w:rsidRDefault="00833066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DOes your lunch box have? for example-</w:t>
            </w:r>
          </w:p>
          <w:p w:rsidR="00833066" w:rsidRDefault="00833066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 glow foods ( fruit/vegetables)</w:t>
            </w:r>
          </w:p>
          <w:p w:rsidR="00833066" w:rsidRDefault="00833066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 grow food (yohurt, meat, egg, cheese)</w:t>
            </w:r>
          </w:p>
          <w:p w:rsidR="00833066" w:rsidRDefault="00833066" w:rsidP="00A63E14">
            <w:pPr>
              <w:rPr>
                <w:rFonts w:ascii="Comic Sans MS" w:hAnsi="Comic Sans MS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2 Go Foods </w:t>
            </w:r>
            <w:r w:rsidRPr="00833066">
              <w:rPr>
                <w:rFonts w:ascii="Comic Sans MS" w:hAnsi="Comic Sans MS"/>
                <w:b/>
                <w:caps/>
                <w:sz w:val="18"/>
                <w:szCs w:val="1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(bread, muffin, crackers,pasta)</w:t>
            </w:r>
          </w:p>
          <w:p w:rsidR="00833066" w:rsidRPr="00833066" w:rsidRDefault="00833066" w:rsidP="00A63E14">
            <w:pPr>
              <w:rPr>
                <w:rFonts w:ascii="Comic Sans MS" w:hAnsi="Comic Sans MS"/>
                <w:b/>
                <w:caps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33066">
              <w:rPr>
                <w:rFonts w:ascii="Comic Sans MS" w:hAnsi="Comic Sans MS"/>
                <w:b/>
                <w:caps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To be nude there would be no pre packaged foods.</w:t>
            </w:r>
          </w:p>
        </w:tc>
        <w:tc>
          <w:tcPr>
            <w:tcW w:w="1134" w:type="dxa"/>
            <w:gridSpan w:val="2"/>
          </w:tcPr>
          <w:p w:rsidR="00515B2B" w:rsidRPr="00F06388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3686" w:type="dxa"/>
            <w:gridSpan w:val="2"/>
          </w:tcPr>
          <w:p w:rsidR="005B75A5" w:rsidRPr="00F06388" w:rsidRDefault="00833066" w:rsidP="00C9797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Tabloid Sports</w:t>
            </w:r>
          </w:p>
        </w:tc>
      </w:tr>
      <w:tr w:rsidR="00515B2B" w:rsidTr="00A63E14">
        <w:trPr>
          <w:trHeight w:val="72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3686" w:type="dxa"/>
            <w:gridSpan w:val="2"/>
          </w:tcPr>
          <w:p w:rsidR="00020095" w:rsidRPr="003102AC" w:rsidRDefault="00496BB7" w:rsidP="00496BB7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Goal Books come home – Please return before Friday.</w:t>
            </w:r>
          </w:p>
        </w:tc>
      </w:tr>
      <w:tr w:rsidR="00515B2B" w:rsidTr="00A63E14">
        <w:trPr>
          <w:trHeight w:val="524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3686" w:type="dxa"/>
            <w:gridSpan w:val="2"/>
          </w:tcPr>
          <w:p w:rsidR="00817948" w:rsidRPr="003102AC" w:rsidRDefault="00833066" w:rsidP="005C1C27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St Joseph’s Day Mass at 9am</w:t>
            </w:r>
          </w:p>
        </w:tc>
      </w:tr>
      <w:tr w:rsidR="00515B2B" w:rsidTr="00A63E14">
        <w:trPr>
          <w:trHeight w:val="45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:rsidR="005B75A5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Computer Suite</w:t>
            </w:r>
          </w:p>
          <w:p w:rsidR="00E8376F" w:rsidRDefault="00E8376F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 2.15</w:t>
            </w:r>
          </w:p>
          <w:p w:rsidR="008F6525" w:rsidRDefault="008F6525" w:rsidP="003102A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B75A5" w:rsidTr="00A63E14">
        <w:trPr>
          <w:trHeight w:val="807"/>
        </w:trPr>
        <w:tc>
          <w:tcPr>
            <w:tcW w:w="5670" w:type="dxa"/>
            <w:gridSpan w:val="2"/>
            <w:vMerge/>
          </w:tcPr>
          <w:p w:rsidR="005B75A5" w:rsidRDefault="005B75A5"/>
        </w:tc>
        <w:tc>
          <w:tcPr>
            <w:tcW w:w="1134" w:type="dxa"/>
            <w:gridSpan w:val="2"/>
          </w:tcPr>
          <w:p w:rsidR="005B75A5" w:rsidRPr="003102AC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3686" w:type="dxa"/>
            <w:gridSpan w:val="2"/>
          </w:tcPr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Pieterson</w:t>
            </w:r>
            <w:proofErr w:type="spellEnd"/>
          </w:p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Library</w:t>
            </w:r>
          </w:p>
          <w:p w:rsidR="008F6525" w:rsidRPr="004A72AD" w:rsidRDefault="008F6525" w:rsidP="004A72A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4C50EB">
        <w:tc>
          <w:tcPr>
            <w:tcW w:w="10490" w:type="dxa"/>
            <w:gridSpan w:val="6"/>
            <w:shd w:val="clear" w:color="auto" w:fill="C6D9F1" w:themeFill="text2" w:themeFillTint="33"/>
          </w:tcPr>
          <w:p w:rsidR="00A63E14" w:rsidRPr="00A63E14" w:rsidRDefault="00587BBA" w:rsidP="00A63E14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63E14">
              <w:rPr>
                <w:rFonts w:ascii="Comic Sans MS" w:hAnsi="Comic Sans MS"/>
                <w:b/>
                <w:sz w:val="24"/>
                <w:szCs w:val="24"/>
              </w:rPr>
              <w:t>Spelling Programme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(</w:t>
            </w:r>
            <w:r w:rsidRPr="00A63E14">
              <w:rPr>
                <w:rFonts w:ascii="Comic Sans MS" w:hAnsi="Comic Sans MS"/>
                <w:sz w:val="24"/>
                <w:szCs w:val="24"/>
              </w:rPr>
              <w:t>You do not have to do all the activities.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)</w:t>
            </w:r>
          </w:p>
          <w:p w:rsidR="00F06388" w:rsidRPr="00D2748E" w:rsidRDefault="00587BBA" w:rsidP="00A63E14">
            <w:pPr>
              <w:pStyle w:val="NoSpacing"/>
              <w:jc w:val="center"/>
              <w:rPr>
                <w:sz w:val="28"/>
                <w:szCs w:val="28"/>
              </w:rPr>
            </w:pPr>
            <w:r w:rsidRPr="00A63E14">
              <w:rPr>
                <w:rFonts w:ascii="Comic Sans MS" w:hAnsi="Comic Sans MS"/>
                <w:sz w:val="24"/>
                <w:szCs w:val="24"/>
              </w:rPr>
              <w:t xml:space="preserve">Choose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8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of the words below to learn by completing any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3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activities this week.</w:t>
            </w:r>
          </w:p>
        </w:tc>
      </w:tr>
      <w:tr w:rsidR="00587BBA" w:rsidTr="00833066">
        <w:trPr>
          <w:trHeight w:val="422"/>
        </w:trPr>
        <w:tc>
          <w:tcPr>
            <w:tcW w:w="10490" w:type="dxa"/>
            <w:gridSpan w:val="6"/>
          </w:tcPr>
          <w:p w:rsidR="00587BBA" w:rsidRPr="00066253" w:rsidRDefault="00B33CBB" w:rsidP="00B33CBB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lt</w:t>
            </w:r>
            <w:proofErr w:type="spellEnd"/>
            <w:proofErr w:type="gram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 blend </w:t>
            </w:r>
            <w:r w:rsidR="00066253">
              <w:rPr>
                <w:rFonts w:ascii="Comic Sans MS" w:hAnsi="Comic Sans MS"/>
                <w:b/>
                <w:sz w:val="28"/>
                <w:szCs w:val="28"/>
              </w:rPr>
              <w:t>words:</w:t>
            </w:r>
            <w:r w:rsidR="00066253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shelter, swelter, weld, quilt, adult, belt, difficult, fault, melt, tilt, result, culture, altar, alto</w:t>
            </w:r>
            <w:r w:rsidR="00CF38C2">
              <w:rPr>
                <w:rFonts w:ascii="Comic Sans MS" w:hAnsi="Comic Sans MS"/>
                <w:sz w:val="28"/>
                <w:szCs w:val="28"/>
              </w:rPr>
              <w:t xml:space="preserve">gether, loyalty, halter. </w:t>
            </w:r>
            <w:bookmarkStart w:id="0" w:name="_GoBack"/>
            <w:bookmarkEnd w:id="0"/>
          </w:p>
        </w:tc>
      </w:tr>
      <w:tr w:rsidR="00587BBA" w:rsidTr="004C50EB">
        <w:tc>
          <w:tcPr>
            <w:tcW w:w="3261" w:type="dxa"/>
          </w:tcPr>
          <w:p w:rsidR="00587BBA" w:rsidRPr="004C50EB" w:rsidRDefault="00587BBA" w:rsidP="00587BBA">
            <w:pPr>
              <w:rPr>
                <w:rFonts w:ascii="Comic Sans MS" w:hAnsi="Comic Sans MS"/>
                <w:sz w:val="24"/>
                <w:szCs w:val="24"/>
              </w:rPr>
            </w:pPr>
            <w:r w:rsidRPr="004C50EB">
              <w:rPr>
                <w:rFonts w:ascii="Comic Sans MS" w:hAnsi="Comic Sans MS"/>
                <w:sz w:val="24"/>
                <w:szCs w:val="24"/>
              </w:rPr>
              <w:t xml:space="preserve">Write each word with different endings. For example add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ed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, s,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ing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 to the end.</w:t>
            </w:r>
          </w:p>
        </w:tc>
        <w:tc>
          <w:tcPr>
            <w:tcW w:w="2835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List words that rhyme.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 Write them in your homework book.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587BBA" w:rsidTr="004C50EB">
        <w:tc>
          <w:tcPr>
            <w:tcW w:w="3261" w:type="dxa"/>
          </w:tcPr>
          <w:p w:rsidR="00587BBA" w:rsidRPr="00CF0533" w:rsidRDefault="00587BBA" w:rsidP="00CF0533">
            <w:pPr>
              <w:pStyle w:val="NoSpacing"/>
              <w:rPr>
                <w:rFonts w:ascii="Comic Sans MS" w:hAnsi="Comic Sans MS"/>
                <w:b/>
                <w:sz w:val="24"/>
                <w:szCs w:val="24"/>
              </w:rPr>
            </w:pPr>
            <w:r w:rsidRPr="00CF0533">
              <w:rPr>
                <w:rFonts w:ascii="Comic Sans MS" w:hAnsi="Comic Sans MS"/>
                <w:b/>
                <w:sz w:val="24"/>
                <w:szCs w:val="24"/>
              </w:rPr>
              <w:t xml:space="preserve">Write the words into a </w:t>
            </w:r>
            <w:proofErr w:type="spellStart"/>
            <w:r w:rsidRPr="00CF0533">
              <w:rPr>
                <w:rFonts w:ascii="Comic Sans MS" w:hAnsi="Comic Sans MS"/>
                <w:b/>
                <w:sz w:val="24"/>
                <w:szCs w:val="24"/>
              </w:rPr>
              <w:t>wordfind</w:t>
            </w:r>
            <w:proofErr w:type="spellEnd"/>
            <w:r w:rsidRPr="00CF0533">
              <w:rPr>
                <w:rFonts w:ascii="Comic Sans MS" w:hAnsi="Comic Sans MS"/>
                <w:b/>
                <w:sz w:val="24"/>
                <w:szCs w:val="24"/>
              </w:rPr>
              <w:t>.</w:t>
            </w:r>
          </w:p>
          <w:p w:rsidR="00587BBA" w:rsidRPr="000721EF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2835" w:type="dxa"/>
            <w:gridSpan w:val="2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Spelling City</w:t>
            </w:r>
          </w:p>
          <w:p w:rsidR="00587BBA" w:rsidRPr="00587BBA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587BBA">
              <w:rPr>
                <w:rFonts w:ascii="Comic Sans MS" w:hAnsi="Comic Sans MS"/>
                <w:sz w:val="20"/>
                <w:szCs w:val="20"/>
              </w:rPr>
              <w:t>http://www.spellingcity.com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or type each word out five times.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4C50EB" w:rsidRPr="004C50EB" w:rsidRDefault="00587BBA" w:rsidP="00D2748E">
            <w:pPr>
              <w:shd w:val="pct5" w:color="auto" w:fill="auto"/>
              <w:rPr>
                <w:rFonts w:ascii="Comic Sans MS" w:hAnsi="Comic Sans MS"/>
                <w:b/>
              </w:rPr>
            </w:pPr>
            <w:proofErr w:type="gramStart"/>
            <w:r w:rsidRPr="00CF0533">
              <w:rPr>
                <w:rFonts w:ascii="Segoe Print" w:hAnsi="Segoe Print"/>
                <w:b/>
                <w:sz w:val="28"/>
                <w:szCs w:val="28"/>
              </w:rPr>
              <w:t xml:space="preserve">Mathematics </w:t>
            </w:r>
            <w:r w:rsidR="008F6525" w:rsidRPr="00CF0533">
              <w:rPr>
                <w:rFonts w:ascii="Segoe Print" w:hAnsi="Segoe Print"/>
                <w:b/>
                <w:sz w:val="28"/>
                <w:szCs w:val="28"/>
              </w:rPr>
              <w:t>:</w:t>
            </w:r>
            <w:proofErr w:type="gramEnd"/>
            <w:r w:rsidR="00CF0533">
              <w:rPr>
                <w:rFonts w:ascii="Segoe Print" w:hAnsi="Segoe Print"/>
                <w:b/>
              </w:rPr>
              <w:t xml:space="preserve"> </w:t>
            </w:r>
            <w:r w:rsidR="00C9797A">
              <w:rPr>
                <w:rFonts w:ascii="Comic Sans MS" w:hAnsi="Comic Sans MS"/>
                <w:b/>
              </w:rPr>
              <w:t>Basic facts sheets- there are three activities. You can complete one a night or do them all in one go.</w:t>
            </w:r>
          </w:p>
          <w:p w:rsidR="00587BBA" w:rsidRPr="00614C95" w:rsidRDefault="00C9797A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Work on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Mathletics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at home or use the school computers at morning tea if you don’t have access to the internet at home.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D2748E" w:rsidRDefault="00587BBA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 xml:space="preserve"> – Reading Eggs</w:t>
            </w:r>
            <w:r w:rsidR="008F6525">
              <w:rPr>
                <w:rFonts w:ascii="Segoe Print" w:hAnsi="Segoe Print"/>
                <w:b/>
                <w:sz w:val="28"/>
                <w:szCs w:val="28"/>
              </w:rPr>
              <w:t xml:space="preserve"> logins in children’s homework books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587BBA" w:rsidRPr="0040442E" w:rsidRDefault="00587BBA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833066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Poem: </w:t>
                  </w:r>
                  <w:r w:rsidR="00833066">
                    <w:rPr>
                      <w:rFonts w:ascii="Comic Sans MS" w:hAnsi="Comic Sans MS"/>
                      <w:sz w:val="28"/>
                      <w:szCs w:val="28"/>
                    </w:rPr>
                    <w:t>That Explains It!</w:t>
                  </w: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587BBA" w:rsidRPr="00BA14F8" w:rsidRDefault="00587BBA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8F6525">
      <w:pPr>
        <w:rPr>
          <w:rFonts w:ascii="Comic Sans MS" w:hAnsi="Comic Sans MS"/>
          <w:sz w:val="20"/>
          <w:szCs w:val="20"/>
        </w:rPr>
      </w:pPr>
    </w:p>
    <w:sectPr w:rsidR="004C2740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F596F"/>
    <w:multiLevelType w:val="hybridMultilevel"/>
    <w:tmpl w:val="69A661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066253"/>
    <w:rsid w:val="003102AC"/>
    <w:rsid w:val="00373C16"/>
    <w:rsid w:val="003A56B3"/>
    <w:rsid w:val="003E0BD5"/>
    <w:rsid w:val="004011A1"/>
    <w:rsid w:val="0040700B"/>
    <w:rsid w:val="00496BB7"/>
    <w:rsid w:val="004A72AD"/>
    <w:rsid w:val="004C2740"/>
    <w:rsid w:val="004C50EB"/>
    <w:rsid w:val="00515B2B"/>
    <w:rsid w:val="00587BBA"/>
    <w:rsid w:val="005B75A5"/>
    <w:rsid w:val="005C092D"/>
    <w:rsid w:val="005C19F7"/>
    <w:rsid w:val="005C1C27"/>
    <w:rsid w:val="00617116"/>
    <w:rsid w:val="00662DF6"/>
    <w:rsid w:val="007F5766"/>
    <w:rsid w:val="00817948"/>
    <w:rsid w:val="00833066"/>
    <w:rsid w:val="008441E2"/>
    <w:rsid w:val="008F6525"/>
    <w:rsid w:val="009256D5"/>
    <w:rsid w:val="00A51E35"/>
    <w:rsid w:val="00A63E14"/>
    <w:rsid w:val="00A9122B"/>
    <w:rsid w:val="00B25B33"/>
    <w:rsid w:val="00B33CBB"/>
    <w:rsid w:val="00B46375"/>
    <w:rsid w:val="00BC050F"/>
    <w:rsid w:val="00C9797A"/>
    <w:rsid w:val="00CF0533"/>
    <w:rsid w:val="00CF326B"/>
    <w:rsid w:val="00CF38C2"/>
    <w:rsid w:val="00D2748E"/>
    <w:rsid w:val="00E372DF"/>
    <w:rsid w:val="00E8376F"/>
    <w:rsid w:val="00E91C99"/>
    <w:rsid w:val="00EC2E8E"/>
    <w:rsid w:val="00F06388"/>
    <w:rsid w:val="00FE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2014-03-07T02:23:00Z</cp:lastPrinted>
  <dcterms:created xsi:type="dcterms:W3CDTF">2014-03-16T00:41:00Z</dcterms:created>
  <dcterms:modified xsi:type="dcterms:W3CDTF">2014-03-16T00:41:00Z</dcterms:modified>
</cp:coreProperties>
</file>